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C7966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01C8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01C8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01C8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001C8F" w:rsidRPr="00E379AB" w:rsidRDefault="00001C8F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3F6584" w:rsidRDefault="00001C8F" w:rsidP="003F6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01C8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01C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1C8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01C8F" w:rsidRPr="00001C8F" w:rsidRDefault="00001C8F" w:rsidP="00001C8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C8F">
        <w:rPr>
          <w:rFonts w:ascii="Times New Roman" w:hAnsi="Times New Roman"/>
          <w:sz w:val="24"/>
          <w:szCs w:val="24"/>
        </w:rPr>
        <w:t>Общество с ограниченной ответственностью «НАУЧНО-ИССЛЕДОВАТЕЛЬСКИЙ ИНСТИТУТ УГЛЕОБОГАЩЕНИЯ» ИНН 4223056766</w:t>
      </w:r>
    </w:p>
    <w:p w:rsidR="00001C8F" w:rsidRPr="00001C8F" w:rsidRDefault="00001C8F" w:rsidP="00001C8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C8F">
        <w:rPr>
          <w:rFonts w:ascii="Times New Roman" w:hAnsi="Times New Roman"/>
          <w:sz w:val="24"/>
          <w:szCs w:val="24"/>
        </w:rPr>
        <w:t xml:space="preserve">Индивидуальный предприниматель Сулейманов Ильдар </w:t>
      </w:r>
      <w:proofErr w:type="spellStart"/>
      <w:r w:rsidRPr="00001C8F">
        <w:rPr>
          <w:rFonts w:ascii="Times New Roman" w:hAnsi="Times New Roman"/>
          <w:sz w:val="24"/>
          <w:szCs w:val="24"/>
        </w:rPr>
        <w:t>Шайхуллович</w:t>
      </w:r>
      <w:proofErr w:type="spellEnd"/>
      <w:r w:rsidRPr="00001C8F">
        <w:rPr>
          <w:rFonts w:ascii="Times New Roman" w:hAnsi="Times New Roman"/>
          <w:sz w:val="24"/>
          <w:szCs w:val="24"/>
        </w:rPr>
        <w:t xml:space="preserve"> ИНН 770201268347</w:t>
      </w:r>
    </w:p>
    <w:p w:rsidR="00001C8F" w:rsidRPr="00701FF2" w:rsidRDefault="00001C8F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DE3F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E6123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E346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B688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01C8F"/>
    <w:rsid w:val="000B7918"/>
    <w:rsid w:val="000C7A97"/>
    <w:rsid w:val="00103F64"/>
    <w:rsid w:val="00105B53"/>
    <w:rsid w:val="00112E75"/>
    <w:rsid w:val="001133AF"/>
    <w:rsid w:val="0013564D"/>
    <w:rsid w:val="00161E5A"/>
    <w:rsid w:val="001C7966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658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2023-12-28T12:55:00Z</dcterms:created>
  <dcterms:modified xsi:type="dcterms:W3CDTF">2023-12-29T05:28:00Z</dcterms:modified>
</cp:coreProperties>
</file>