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C95552" w:rsidRDefault="00F6306D" w:rsidP="00C9555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22.11.2023</w:t>
      </w:r>
    </w:p>
    <w:p w:rsidR="00FA67F6" w:rsidRPr="00C95552" w:rsidRDefault="00FA67F6" w:rsidP="00C95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C95552" w:rsidRDefault="00FA67F6" w:rsidP="00C955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55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C95552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C726B7" w:rsidRPr="00C95552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C9555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C726B7" w:rsidRPr="00C95552">
        <w:rPr>
          <w:rFonts w:ascii="Times New Roman" w:hAnsi="Times New Roman" w:cs="Times New Roman"/>
          <w:sz w:val="24"/>
          <w:szCs w:val="24"/>
        </w:rPr>
        <w:t>Совета</w:t>
      </w:r>
      <w:r w:rsidRPr="00C95552">
        <w:rPr>
          <w:rFonts w:ascii="Times New Roman" w:hAnsi="Times New Roman" w:cs="Times New Roman"/>
          <w:sz w:val="24"/>
          <w:szCs w:val="24"/>
        </w:rPr>
        <w:t>.</w:t>
      </w:r>
    </w:p>
    <w:p w:rsidR="00FA67F6" w:rsidRPr="00C95552" w:rsidRDefault="00FA67F6" w:rsidP="00C955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C95552" w:rsidRDefault="00C726B7" w:rsidP="00C955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C9555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C9555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C95552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C726B7" w:rsidRPr="00C95552" w:rsidRDefault="00C726B7" w:rsidP="00C9555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552">
        <w:rPr>
          <w:rFonts w:ascii="Times New Roman" w:hAnsi="Times New Roman"/>
          <w:sz w:val="24"/>
          <w:szCs w:val="24"/>
        </w:rPr>
        <w:t>Общество с ограниченной ответственностью «СТРОЙ-ДОР1» ИНН 7716937446</w:t>
      </w:r>
    </w:p>
    <w:p w:rsidR="00C726B7" w:rsidRPr="00C95552" w:rsidRDefault="00C726B7" w:rsidP="00C95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C95552" w:rsidRDefault="00FA67F6" w:rsidP="00C9555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C95552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C95552" w:rsidRDefault="00544825" w:rsidP="00C955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C95552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67C383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1B44433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493CE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7BE0E7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95FE4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26B7"/>
    <w:rsid w:val="00C74996"/>
    <w:rsid w:val="00C95552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6306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6</cp:revision>
  <cp:lastPrinted>2015-03-03T14:07:00Z</cp:lastPrinted>
  <dcterms:created xsi:type="dcterms:W3CDTF">2023-11-22T12:52:00Z</dcterms:created>
  <dcterms:modified xsi:type="dcterms:W3CDTF">2023-11-23T05:48:00Z</dcterms:modified>
</cp:coreProperties>
</file>